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022BDE"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313554">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022BDE">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22BDE">
        <w:t>Safety and Sanitation</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022BDE">
        <w:t>COSM 1004</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22BDE">
        <w:t>COSM 1110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022BDE">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022BDE">
        <w:t>3</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022BDE">
        <w:t>4</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022BDE">
        <w:t>45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022BDE">
        <w:t>45</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022BDE">
        <w:t>90</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22BDE">
        <w:t>12.0401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022BDE" w:rsidRPr="00022BDE">
        <w:t>Includes history, career opportunities, ethics, grooming, safety, and first aid.  The LA State Board of Cosmetology Rules and Regulations are discussed.  Types and methods of decontamination and sanitation are explained and demonstrated.  This course requires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022BDE">
        <w:t>None</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022BDE" w:rsidRPr="00022BDE">
        <w:t>COSM 1002, COSM 1003, COSM 1104</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022BDE">
        <w:t>18</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022BDE" w:rsidRPr="00022BDE">
        <w:t>Recall the history of the field of cosmetology.</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022BDE" w:rsidRPr="00022BDE">
        <w:t>Describe the various career opportunities available to cosmetologists.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022BDE" w:rsidRPr="00022BDE">
        <w:t>Apply the concepts of self-management, wellness, personal hygiene, first-aid, professional image, and ethics as a student of cosmetology.</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022BDE" w:rsidRPr="00022BDE">
        <w:t>Demonstrate adherence to safety precautions and safe work practices, with particular emphasis on preventing the spread of infectious and contagious diseases.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022BDE" w:rsidRPr="00022BDE">
        <w:t>Assessment measures may include, but are not limited to, essays, presentations, speeches, performances, collaborative projects, in-class activities, lab reports, homework and quizzes, and exams.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22BDE" w:rsidRPr="00022BDE" w:rsidRDefault="00594256" w:rsidP="00022BDE">
      <w:r>
        <w:fldChar w:fldCharType="begin">
          <w:ffData>
            <w:name w:val="Text1"/>
            <w:enabled/>
            <w:calcOnExit w:val="0"/>
            <w:textInput/>
          </w:ffData>
        </w:fldChar>
      </w:r>
      <w:bookmarkStart w:id="20" w:name="Text1"/>
      <w:r>
        <w:instrText xml:space="preserve"> FORMTEXT </w:instrText>
      </w:r>
      <w:r>
        <w:fldChar w:fldCharType="separate"/>
      </w:r>
      <w:r w:rsidR="00022BDE" w:rsidRPr="00022BDE">
        <w:t>1.</w:t>
      </w:r>
      <w:r w:rsidR="00022BDE" w:rsidRPr="00022BDE">
        <w:tab/>
        <w:t>History of Cosmetology</w:t>
      </w:r>
    </w:p>
    <w:p w:rsidR="00022BDE" w:rsidRPr="00022BDE" w:rsidRDefault="00022BDE" w:rsidP="00022BDE">
      <w:r w:rsidRPr="00022BDE">
        <w:t>2.</w:t>
      </w:r>
      <w:r w:rsidRPr="00022BDE">
        <w:tab/>
        <w:t>Career opportunities for cosmetologists</w:t>
      </w:r>
    </w:p>
    <w:p w:rsidR="00022BDE" w:rsidRPr="00022BDE" w:rsidRDefault="00022BDE" w:rsidP="00022BDE">
      <w:pPr>
        <w:ind w:left="360" w:hanging="360"/>
      </w:pPr>
      <w:r w:rsidRPr="00022BDE">
        <w:t>3.</w:t>
      </w:r>
      <w:r w:rsidRPr="00022BDE">
        <w:tab/>
        <w:t>Principles of self-management, wellness, personal hygiene, first-aid, professional image, and ethics</w:t>
      </w:r>
    </w:p>
    <w:p w:rsidR="00022BDE" w:rsidRPr="00022BDE" w:rsidRDefault="00022BDE" w:rsidP="00022BDE">
      <w:r w:rsidRPr="00022BDE">
        <w:t>4.</w:t>
      </w:r>
      <w:r w:rsidRPr="00022BDE">
        <w:tab/>
        <w:t>Basic processes for effective communication</w:t>
      </w:r>
    </w:p>
    <w:p w:rsidR="00594256" w:rsidRDefault="00022BDE" w:rsidP="00022BDE">
      <w:r w:rsidRPr="00022BDE">
        <w:t>5.</w:t>
      </w:r>
      <w:r w:rsidRPr="00022BDE">
        <w:tab/>
        <w:t>Creating, maintaining, and providing a safe environment:  measures for preventing the spread of infections and contagious diseases</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55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9dqhQvzF+FKOn7ffGahhPnDGrHyAO0azOaWiGPUf/hBRfl3Mix4LsuVsk8I8GJYBdF1uwQoX6japf2Ng+vPcg==" w:salt="W8zrK+mmU11r/kIQ84eXh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22BDE"/>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17E1"/>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13554"/>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DD5B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A7CADE-FA82-45BD-8061-37AF00E2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568</Words>
  <Characters>3640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2020-07-28T20:23:00Z</dcterms:created>
  <dcterms:modified xsi:type="dcterms:W3CDTF">2020-08-03T15:23:00Z</dcterms:modified>
</cp:coreProperties>
</file>